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>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37E1B207" w:rsidR="001E38FD" w:rsidRPr="00C802FD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U</w:t>
      </w:r>
      <w:r w:rsidR="00F67C70" w:rsidRPr="00C802FD">
        <w:rPr>
          <w:rFonts w:ascii="Times New Roman" w:hAnsi="Times New Roman" w:cs="Times New Roman"/>
        </w:rPr>
        <w:t>RBROJ</w:t>
      </w:r>
      <w:r w:rsidRPr="00C802FD">
        <w:rPr>
          <w:rFonts w:ascii="Times New Roman" w:hAnsi="Times New Roman" w:cs="Times New Roman"/>
        </w:rPr>
        <w:t xml:space="preserve">: </w:t>
      </w:r>
      <w:r w:rsidR="000F1CF3" w:rsidRPr="00C802FD">
        <w:rPr>
          <w:rFonts w:ascii="Times New Roman" w:hAnsi="Times New Roman" w:cs="Times New Roman"/>
        </w:rPr>
        <w:t>2186-118-01-</w:t>
      </w:r>
      <w:r w:rsidR="00482096" w:rsidRPr="00C802FD">
        <w:rPr>
          <w:rFonts w:ascii="Times New Roman" w:hAnsi="Times New Roman" w:cs="Times New Roman"/>
        </w:rPr>
        <w:t>2</w:t>
      </w:r>
      <w:r w:rsidR="002262D8">
        <w:rPr>
          <w:rFonts w:ascii="Times New Roman" w:hAnsi="Times New Roman" w:cs="Times New Roman"/>
        </w:rPr>
        <w:t>5</w:t>
      </w:r>
      <w:r w:rsidR="000F1CF3" w:rsidRPr="00C802FD">
        <w:rPr>
          <w:rFonts w:ascii="Times New Roman" w:hAnsi="Times New Roman" w:cs="Times New Roman"/>
        </w:rPr>
        <w:t>-</w:t>
      </w:r>
      <w:r w:rsidR="00273089">
        <w:rPr>
          <w:rFonts w:ascii="Times New Roman" w:hAnsi="Times New Roman" w:cs="Times New Roman"/>
        </w:rPr>
        <w:t>1</w:t>
      </w:r>
      <w:r w:rsidR="00190DB0">
        <w:rPr>
          <w:rFonts w:ascii="Times New Roman" w:hAnsi="Times New Roman" w:cs="Times New Roman"/>
        </w:rPr>
        <w:t>6</w:t>
      </w:r>
      <w:r w:rsidR="00273089">
        <w:rPr>
          <w:rFonts w:ascii="Times New Roman" w:hAnsi="Times New Roman" w:cs="Times New Roman"/>
        </w:rPr>
        <w:t>-</w:t>
      </w:r>
      <w:r w:rsidR="00190DB0">
        <w:rPr>
          <w:rFonts w:ascii="Times New Roman" w:hAnsi="Times New Roman" w:cs="Times New Roman"/>
        </w:rPr>
        <w:t>4</w:t>
      </w:r>
    </w:p>
    <w:p w14:paraId="45CE45E8" w14:textId="12211D01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192D33">
        <w:rPr>
          <w:rFonts w:ascii="Times New Roman" w:hAnsi="Times New Roman" w:cs="Times New Roman"/>
        </w:rPr>
        <w:t xml:space="preserve">Ivanec, </w:t>
      </w:r>
      <w:r w:rsidR="008B65AE" w:rsidRPr="00192D33">
        <w:rPr>
          <w:rFonts w:ascii="Times New Roman" w:hAnsi="Times New Roman" w:cs="Times New Roman"/>
        </w:rPr>
        <w:t>07. listopada</w:t>
      </w:r>
      <w:r w:rsidR="002262D8" w:rsidRPr="00192D33">
        <w:rPr>
          <w:rFonts w:ascii="Times New Roman" w:hAnsi="Times New Roman" w:cs="Times New Roman"/>
        </w:rPr>
        <w:t xml:space="preserve"> 2025</w:t>
      </w:r>
      <w:r w:rsidR="000F1CF3" w:rsidRPr="00192D33">
        <w:rPr>
          <w:rFonts w:ascii="Times New Roman" w:hAnsi="Times New Roman" w:cs="Times New Roman"/>
        </w:rPr>
        <w:t>.</w:t>
      </w:r>
    </w:p>
    <w:p w14:paraId="676132A8" w14:textId="77777777" w:rsidR="008B65AE" w:rsidRDefault="00696B6A" w:rsidP="002A47E7">
      <w:pPr>
        <w:rPr>
          <w:rFonts w:ascii="Times New Roman" w:hAnsi="Times New Roman" w:cs="Times New Roman"/>
          <w:b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</w:t>
      </w:r>
    </w:p>
    <w:p w14:paraId="6E882AC2" w14:textId="1AC08955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  <w:b/>
        </w:rPr>
        <w:t xml:space="preserve">                        </w:t>
      </w:r>
    </w:p>
    <w:p w14:paraId="788B93ED" w14:textId="77777777" w:rsidR="008B65AE" w:rsidRPr="00C06DD8" w:rsidRDefault="008B65AE" w:rsidP="008B65AE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1DB6F02C" w14:textId="77777777" w:rsidR="008B65AE" w:rsidRPr="00C06DD8" w:rsidRDefault="008B65AE" w:rsidP="008B65AE">
      <w:pPr>
        <w:jc w:val="both"/>
        <w:rPr>
          <w:rFonts w:ascii="Times New Roman" w:hAnsi="Times New Roman" w:cs="Times New Roman"/>
          <w:color w:val="FF0000"/>
        </w:rPr>
      </w:pPr>
    </w:p>
    <w:p w14:paraId="0E28923E" w14:textId="77777777" w:rsidR="008B65AE" w:rsidRPr="00C06DD8" w:rsidRDefault="008B65AE" w:rsidP="008B65AE">
      <w:pPr>
        <w:jc w:val="both"/>
        <w:rPr>
          <w:rFonts w:ascii="Times New Roman" w:hAnsi="Times New Roman" w:cs="Times New Roman"/>
        </w:rPr>
      </w:pPr>
    </w:p>
    <w:p w14:paraId="457F0839" w14:textId="77777777" w:rsidR="008B65AE" w:rsidRPr="00C06DD8" w:rsidRDefault="008B65AE" w:rsidP="008B65AE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356B5949" w14:textId="77777777" w:rsidR="008B65AE" w:rsidRPr="00C06DD8" w:rsidRDefault="008B65AE" w:rsidP="008B65AE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724D128B" w14:textId="77777777" w:rsidR="008B65AE" w:rsidRPr="00C06DD8" w:rsidRDefault="008B65AE" w:rsidP="008B65AE">
      <w:pPr>
        <w:jc w:val="both"/>
        <w:rPr>
          <w:rFonts w:ascii="Times New Roman" w:hAnsi="Times New Roman" w:cs="Times New Roman"/>
          <w:color w:val="FF0000"/>
        </w:rPr>
      </w:pPr>
    </w:p>
    <w:p w14:paraId="11CD5436" w14:textId="77777777" w:rsidR="008B65AE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0D245CE2" w14:textId="77777777" w:rsidR="008B65AE" w:rsidRPr="00C06DD8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470C0598" w14:textId="53E1CA55" w:rsidR="008B65AE" w:rsidRDefault="008B65AE" w:rsidP="008B65AE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 xml:space="preserve">UČITELJ/ICA  </w:t>
      </w:r>
      <w:r>
        <w:rPr>
          <w:rStyle w:val="Naglaeno"/>
          <w:rFonts w:ascii="Times New Roman" w:hAnsi="Times New Roman" w:cs="Times New Roman"/>
        </w:rPr>
        <w:t>NJEMAČKOG</w:t>
      </w:r>
      <w:r w:rsidRPr="00C06DD8">
        <w:rPr>
          <w:rStyle w:val="Naglaeno"/>
          <w:rFonts w:ascii="Times New Roman" w:hAnsi="Times New Roman" w:cs="Times New Roman"/>
        </w:rPr>
        <w:t xml:space="preserve"> JEZIKA – </w:t>
      </w:r>
      <w:r>
        <w:rPr>
          <w:rStyle w:val="Naglaeno"/>
          <w:rFonts w:ascii="Times New Roman" w:hAnsi="Times New Roman" w:cs="Times New Roman"/>
        </w:rPr>
        <w:t>1</w:t>
      </w:r>
      <w:r w:rsidRPr="00C06DD8">
        <w:rPr>
          <w:rStyle w:val="Naglaeno"/>
          <w:rFonts w:ascii="Times New Roman" w:hAnsi="Times New Roman" w:cs="Times New Roman"/>
        </w:rPr>
        <w:t xml:space="preserve"> izvršitelj/</w:t>
      </w:r>
      <w:proofErr w:type="spellStart"/>
      <w:r w:rsidRPr="00C06DD8">
        <w:rPr>
          <w:rStyle w:val="Naglaeno"/>
          <w:rFonts w:ascii="Times New Roman" w:hAnsi="Times New Roman" w:cs="Times New Roman"/>
        </w:rPr>
        <w:t>ic</w:t>
      </w:r>
      <w:r>
        <w:rPr>
          <w:rStyle w:val="Naglaeno"/>
          <w:rFonts w:ascii="Times New Roman" w:hAnsi="Times New Roman" w:cs="Times New Roman"/>
        </w:rPr>
        <w:t>a</w:t>
      </w:r>
      <w:proofErr w:type="spellEnd"/>
      <w:r w:rsidRPr="00C06DD8">
        <w:rPr>
          <w:rStyle w:val="Naglaeno"/>
          <w:rFonts w:ascii="Times New Roman" w:hAnsi="Times New Roman" w:cs="Times New Roman"/>
        </w:rPr>
        <w:t xml:space="preserve"> na određeno, puno radno vrijeme </w:t>
      </w:r>
      <w:r>
        <w:rPr>
          <w:rStyle w:val="Naglaeno"/>
          <w:rFonts w:ascii="Times New Roman" w:hAnsi="Times New Roman" w:cs="Times New Roman"/>
        </w:rPr>
        <w:t>–</w:t>
      </w:r>
      <w:r w:rsidRPr="00C06DD8">
        <w:rPr>
          <w:rStyle w:val="Naglaeno"/>
          <w:rFonts w:ascii="Times New Roman" w:hAnsi="Times New Roman" w:cs="Times New Roman"/>
        </w:rPr>
        <w:t xml:space="preserve"> zamjena</w:t>
      </w:r>
    </w:p>
    <w:p w14:paraId="333F7A9A" w14:textId="77777777" w:rsidR="008B65AE" w:rsidRPr="00C06DD8" w:rsidRDefault="008B65AE" w:rsidP="008B65AE">
      <w:pPr>
        <w:jc w:val="both"/>
        <w:rPr>
          <w:rFonts w:ascii="Times New Roman" w:hAnsi="Times New Roman" w:cs="Times New Roman"/>
          <w:b/>
        </w:rPr>
      </w:pPr>
    </w:p>
    <w:p w14:paraId="254F2C61" w14:textId="612E519E" w:rsidR="008B65AE" w:rsidRPr="00C06DD8" w:rsidRDefault="008B65AE" w:rsidP="008B65AE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održat </w:t>
      </w:r>
      <w:bookmarkStart w:id="0" w:name="_GoBack"/>
      <w:bookmarkEnd w:id="0"/>
      <w:r w:rsidRPr="00192D33">
        <w:rPr>
          <w:rFonts w:ascii="Times New Roman" w:hAnsi="Times New Roman" w:cs="Times New Roman"/>
          <w:b/>
        </w:rPr>
        <w:t xml:space="preserve">će se dana </w:t>
      </w:r>
      <w:r w:rsidR="00192D33" w:rsidRPr="00192D33">
        <w:rPr>
          <w:rFonts w:ascii="Times New Roman" w:hAnsi="Times New Roman" w:cs="Times New Roman"/>
          <w:b/>
          <w:color w:val="000000"/>
        </w:rPr>
        <w:t>13</w:t>
      </w:r>
      <w:r w:rsidRPr="00192D33">
        <w:rPr>
          <w:rFonts w:ascii="Times New Roman" w:hAnsi="Times New Roman" w:cs="Times New Roman"/>
          <w:b/>
          <w:color w:val="000000"/>
        </w:rPr>
        <w:t>.</w:t>
      </w:r>
      <w:r w:rsidR="00192D33" w:rsidRPr="00192D33">
        <w:rPr>
          <w:rFonts w:ascii="Times New Roman" w:hAnsi="Times New Roman" w:cs="Times New Roman"/>
          <w:b/>
          <w:color w:val="000000"/>
        </w:rPr>
        <w:t xml:space="preserve"> listopada (ponedjeljak) </w:t>
      </w:r>
      <w:r w:rsidRPr="00192D33">
        <w:rPr>
          <w:rFonts w:ascii="Times New Roman" w:hAnsi="Times New Roman" w:cs="Times New Roman"/>
          <w:b/>
          <w:color w:val="000000"/>
        </w:rPr>
        <w:t xml:space="preserve">2025. </w:t>
      </w:r>
      <w:r w:rsidRPr="00192D33">
        <w:rPr>
          <w:rFonts w:ascii="Times New Roman" w:hAnsi="Times New Roman" w:cs="Times New Roman"/>
          <w:b/>
        </w:rPr>
        <w:t xml:space="preserve">godine u </w:t>
      </w:r>
      <w:r w:rsidR="00192D33" w:rsidRPr="00192D33">
        <w:rPr>
          <w:rFonts w:ascii="Times New Roman" w:hAnsi="Times New Roman" w:cs="Times New Roman"/>
          <w:b/>
        </w:rPr>
        <w:t>10</w:t>
      </w:r>
      <w:r w:rsidRPr="00192D33">
        <w:rPr>
          <w:rFonts w:ascii="Times New Roman" w:hAnsi="Times New Roman" w:cs="Times New Roman"/>
          <w:b/>
        </w:rPr>
        <w:t>:30 sati</w:t>
      </w:r>
    </w:p>
    <w:p w14:paraId="6966552F" w14:textId="77777777" w:rsidR="008B65AE" w:rsidRPr="00C06DD8" w:rsidRDefault="008B65AE" w:rsidP="008B65AE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15DEE503" w14:textId="77777777" w:rsidR="008B65AE" w:rsidRPr="00C06DD8" w:rsidRDefault="008B65AE" w:rsidP="008B65AE">
      <w:pPr>
        <w:jc w:val="both"/>
        <w:rPr>
          <w:rFonts w:ascii="Times New Roman" w:hAnsi="Times New Roman" w:cs="Times New Roman"/>
        </w:rPr>
      </w:pPr>
    </w:p>
    <w:p w14:paraId="23045E03" w14:textId="77777777" w:rsidR="008B65AE" w:rsidRPr="00C06DD8" w:rsidRDefault="008B65AE" w:rsidP="008B65AE">
      <w:pPr>
        <w:jc w:val="both"/>
        <w:rPr>
          <w:rFonts w:ascii="Times New Roman" w:hAnsi="Times New Roman" w:cs="Times New Roman"/>
        </w:rPr>
      </w:pPr>
    </w:p>
    <w:p w14:paraId="79975C39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3EB9ED52" w14:textId="77777777" w:rsidR="008B65AE" w:rsidRPr="00C06DD8" w:rsidRDefault="008B65AE" w:rsidP="008B65AE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8B65AE" w:rsidRPr="00C06DD8" w14:paraId="050502A4" w14:textId="77777777" w:rsidTr="00DC2AAF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7DD22AF1" w14:textId="77777777" w:rsidR="008B65AE" w:rsidRPr="00C06DD8" w:rsidRDefault="008B65AE" w:rsidP="00DC2AAF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1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02C65CAF" w14:textId="77777777" w:rsidR="008B65AE" w:rsidRPr="00C06DD8" w:rsidRDefault="008B65AE" w:rsidP="00DC2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EDE663E" w14:textId="77777777" w:rsidR="008B65AE" w:rsidRPr="00C06DD8" w:rsidRDefault="008B65AE" w:rsidP="00DC2AA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8B65AE" w:rsidRPr="00C06DD8" w14:paraId="66D44AB0" w14:textId="77777777" w:rsidTr="00DC2AAF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2C42F4D8" w14:textId="77777777" w:rsidR="008B65AE" w:rsidRPr="00C06DD8" w:rsidRDefault="008B65AE" w:rsidP="008B65AE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7BCD7" w14:textId="2899B497" w:rsidR="008B65AE" w:rsidRPr="008B65AE" w:rsidRDefault="008B65AE" w:rsidP="00DC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5AE">
              <w:rPr>
                <w:rFonts w:ascii="Times New Roman" w:hAnsi="Times New Roman" w:cs="Times New Roman"/>
                <w:sz w:val="24"/>
                <w:szCs w:val="24"/>
              </w:rPr>
              <w:t>M. A.</w:t>
            </w:r>
          </w:p>
        </w:tc>
      </w:tr>
      <w:bookmarkEnd w:id="1"/>
    </w:tbl>
    <w:p w14:paraId="766EB25C" w14:textId="77777777" w:rsidR="008B65AE" w:rsidRPr="00C06DD8" w:rsidRDefault="008B65AE" w:rsidP="008B65AE">
      <w:pPr>
        <w:jc w:val="both"/>
        <w:rPr>
          <w:rFonts w:ascii="Times New Roman" w:hAnsi="Times New Roman" w:cs="Times New Roman"/>
          <w:b/>
        </w:rPr>
      </w:pPr>
    </w:p>
    <w:p w14:paraId="0FBD6BAF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70D8E094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4B2C7CF5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15B7491B" w14:textId="6AC0BC12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7EFBE3B0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337C4A81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42430B75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211B641E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32DC99DB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Smatra se da je kandidat, koji se navedenog dana ne odazove i ne pristupi intervjuu, bez obzira na razloge, povukao prijavu na natječaj. </w:t>
      </w:r>
    </w:p>
    <w:p w14:paraId="540740EC" w14:textId="205ADF62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59388399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355279D2" w14:textId="77777777" w:rsidR="008B65AE" w:rsidRPr="008B65AE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  <w:r w:rsidRPr="008B65AE">
        <w:rPr>
          <w:rFonts w:ascii="Times New Roman" w:hAnsi="Times New Roman" w:cs="Times New Roman"/>
          <w:b/>
          <w:u w:val="single"/>
        </w:rPr>
        <w:t>NAČIN I PRAVILA TESTIRANJA:</w:t>
      </w:r>
    </w:p>
    <w:p w14:paraId="38185032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17C95F04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Postupak procjene se sastoji od intervjua. </w:t>
      </w:r>
    </w:p>
    <w:p w14:paraId="234ECF8E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217D4FC8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5F6A7349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11D5AA3D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obvezni pristupiti intervjuu. Ako kandidat ne pristupi intervjuu u navedenom vremenu ili pristupi nakon vremena određenog za početak intervjua, ne smatra se kandidatom natječaja.</w:t>
      </w:r>
    </w:p>
    <w:p w14:paraId="4CF09D28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45C9EDCF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Kandidati su dužni ponijeti sa sobom osobnu iskaznicu ili drugu identifikacijsku javnu ispravu na temelju </w:t>
      </w:r>
      <w:r w:rsidRPr="00AB193E">
        <w:rPr>
          <w:rFonts w:ascii="Times New Roman" w:hAnsi="Times New Roman" w:cs="Times New Roman"/>
        </w:rPr>
        <w:lastRenderedPageBreak/>
        <w:t>koje se prije intervjua utvrđuje identitet kandidata.</w:t>
      </w:r>
    </w:p>
    <w:p w14:paraId="4BC46F7F" w14:textId="77777777" w:rsidR="008B65AE" w:rsidRDefault="008B65AE" w:rsidP="008B65AE">
      <w:pPr>
        <w:jc w:val="both"/>
        <w:rPr>
          <w:rFonts w:ascii="Times New Roman" w:hAnsi="Times New Roman" w:cs="Times New Roman"/>
        </w:rPr>
      </w:pPr>
    </w:p>
    <w:p w14:paraId="6EB4F5B7" w14:textId="681D6BFB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Intervjuu ne mogu pristupiti kandidati koji ne mogu dokazati identitet i osobe za koje je Povjerenstvo utvrdilo da ne ispunjavaju formalne uvjete iz natječaja te čije prijave nisu pravodobne ili potpune.</w:t>
      </w:r>
    </w:p>
    <w:p w14:paraId="2F434D51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43F9DC31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 se vrednuje bodovima od 0 do 10. Smatra se da je kandidat zadovoljio na intervjuu ako je dobio najmanje 5 bodova.</w:t>
      </w:r>
    </w:p>
    <w:p w14:paraId="63810D61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68EB2A50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Nakon provedenog intervjua Povjerenstvo utvrđuje rang listu kandidata prema ostvarenom broju bodova.</w:t>
      </w:r>
    </w:p>
    <w:p w14:paraId="20C3245E" w14:textId="77777777" w:rsidR="008B65AE" w:rsidRPr="00AB193E" w:rsidRDefault="008B65AE" w:rsidP="008B65AE">
      <w:pPr>
        <w:jc w:val="both"/>
        <w:rPr>
          <w:rFonts w:ascii="Times New Roman" w:hAnsi="Times New Roman" w:cs="Times New Roman"/>
        </w:rPr>
      </w:pPr>
    </w:p>
    <w:p w14:paraId="7956F3CD" w14:textId="77777777" w:rsidR="008B65AE" w:rsidRPr="00C06DD8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17D3EE85" w14:textId="4CE4E68B" w:rsidR="008B65AE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046D4A33" w14:textId="6FC448FC" w:rsidR="008B65AE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35B32618" w14:textId="77777777" w:rsidR="008B65AE" w:rsidRPr="00C568ED" w:rsidRDefault="008B65AE" w:rsidP="008B65AE">
      <w:pPr>
        <w:jc w:val="both"/>
        <w:rPr>
          <w:b/>
          <w:u w:val="single"/>
        </w:rPr>
      </w:pPr>
    </w:p>
    <w:p w14:paraId="34C949A0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291A4FF9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8B65AE">
        <w:rPr>
          <w:rFonts w:ascii="Times New Roman" w:hAnsi="Times New Roman" w:cs="Times New Roman"/>
        </w:rPr>
        <w:t>Sakcinskog</w:t>
      </w:r>
      <w:proofErr w:type="spellEnd"/>
      <w:r w:rsidRPr="008B65AE">
        <w:rPr>
          <w:rFonts w:ascii="Times New Roman" w:hAnsi="Times New Roman" w:cs="Times New Roman"/>
        </w:rPr>
        <w:t>, Ivanec, dostupan na web stranici škole</w:t>
      </w:r>
    </w:p>
    <w:p w14:paraId="717ADCEB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117A1EEE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1501582C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>Pravilnik o kriterijima za izricanje pedagoških mjera (NN 94/15, 3/17)</w:t>
      </w:r>
    </w:p>
    <w:p w14:paraId="6FA03CF0" w14:textId="77777777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</w:p>
    <w:p w14:paraId="714EC2CA" w14:textId="1B5083A9" w:rsidR="008B65AE" w:rsidRPr="008B65AE" w:rsidRDefault="008B65AE" w:rsidP="008B65AE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</w:pPr>
      <w:r w:rsidRPr="008B65AE">
        <w:rPr>
          <w:rFonts w:ascii="Times New Roman" w:hAnsi="Times New Roman" w:cs="Times New Roman"/>
        </w:rPr>
        <w:t>Kurikulum predmeta Njemački jezik</w:t>
      </w:r>
    </w:p>
    <w:p w14:paraId="7593A61B" w14:textId="77777777" w:rsidR="008B65AE" w:rsidRPr="00C568ED" w:rsidRDefault="008B65AE" w:rsidP="008B65AE">
      <w:pPr>
        <w:jc w:val="both"/>
        <w:rPr>
          <w:b/>
        </w:rPr>
      </w:pPr>
    </w:p>
    <w:p w14:paraId="5830F02B" w14:textId="687A8EF0" w:rsidR="008B65AE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40CA8DEA" w14:textId="77777777" w:rsidR="008B65AE" w:rsidRPr="00C06DD8" w:rsidRDefault="008B65AE" w:rsidP="008B65AE">
      <w:pPr>
        <w:jc w:val="both"/>
        <w:rPr>
          <w:rFonts w:ascii="Times New Roman" w:hAnsi="Times New Roman" w:cs="Times New Roman"/>
          <w:b/>
          <w:u w:val="single"/>
        </w:rPr>
      </w:pPr>
    </w:p>
    <w:p w14:paraId="6CEA9DB9" w14:textId="067D5981" w:rsidR="00DF6B8C" w:rsidRPr="00EF5A2D" w:rsidRDefault="008B65AE" w:rsidP="008B65AE">
      <w:pPr>
        <w:tabs>
          <w:tab w:val="left" w:pos="1935"/>
        </w:tabs>
        <w:ind w:hanging="116"/>
        <w:jc w:val="right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Povjerenstvo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procjenu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vrednovanje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kandidata</w:t>
      </w:r>
      <w:proofErr w:type="spellEnd"/>
    </w:p>
    <w:sectPr w:rsidR="00DF6B8C" w:rsidRPr="00EF5A2D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CB10" w14:textId="77777777" w:rsidR="008A7A94" w:rsidRDefault="008A7A94">
      <w:r>
        <w:separator/>
      </w:r>
    </w:p>
  </w:endnote>
  <w:endnote w:type="continuationSeparator" w:id="0">
    <w:p w14:paraId="70028E30" w14:textId="77777777" w:rsidR="008A7A94" w:rsidRDefault="008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FB1CD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31DD6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A510D4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A510D4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8A7A94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8A7A94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6D0A" w14:textId="77777777" w:rsidR="008A7A94" w:rsidRDefault="008A7A94">
      <w:r>
        <w:separator/>
      </w:r>
    </w:p>
  </w:footnote>
  <w:footnote w:type="continuationSeparator" w:id="0">
    <w:p w14:paraId="6383D663" w14:textId="77777777" w:rsidR="008A7A94" w:rsidRDefault="008A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33414C7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6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25AB2"/>
    <w:multiLevelType w:val="hybridMultilevel"/>
    <w:tmpl w:val="179C04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0DB0"/>
    <w:rsid w:val="00192D33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71EB7"/>
    <w:rsid w:val="00482096"/>
    <w:rsid w:val="00483F32"/>
    <w:rsid w:val="0048691D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34F89"/>
    <w:rsid w:val="00741E43"/>
    <w:rsid w:val="007504B9"/>
    <w:rsid w:val="007506E9"/>
    <w:rsid w:val="00766168"/>
    <w:rsid w:val="00784E7B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93E"/>
    <w:rsid w:val="008062C5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A7A94"/>
    <w:rsid w:val="008B1561"/>
    <w:rsid w:val="008B65AE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41D64"/>
    <w:rsid w:val="00A510D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D7E6D"/>
    <w:rsid w:val="00BE5D56"/>
    <w:rsid w:val="00BF43C7"/>
    <w:rsid w:val="00C004BE"/>
    <w:rsid w:val="00C0344B"/>
    <w:rsid w:val="00C03AEF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3EA6"/>
    <w:rsid w:val="00CE6608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B73EA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B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143</cp:revision>
  <cp:lastPrinted>2025-10-07T13:04:00Z</cp:lastPrinted>
  <dcterms:created xsi:type="dcterms:W3CDTF">2021-03-17T11:49:00Z</dcterms:created>
  <dcterms:modified xsi:type="dcterms:W3CDTF">2025-10-07T13:05:00Z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